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10D5" w14:textId="7BD30832" w:rsidR="00012106" w:rsidRDefault="00012106"/>
    <w:p w14:paraId="0733D04B" w14:textId="69CA9028" w:rsidR="00012106" w:rsidRDefault="00012106"/>
    <w:p w14:paraId="1B09303E" w14:textId="4A8C689B" w:rsidR="00012106" w:rsidRDefault="00012106"/>
    <w:p w14:paraId="1E198AFD" w14:textId="77777777" w:rsidR="00725514" w:rsidRDefault="00725514" w:rsidP="002059EF">
      <w:pPr>
        <w:rPr>
          <w:rFonts w:ascii="Arial" w:hAnsi="Arial" w:cs="Arial"/>
          <w:lang w:val="fr-CA"/>
        </w:rPr>
      </w:pPr>
    </w:p>
    <w:p w14:paraId="696E1FF5" w14:textId="40CCE693" w:rsidR="00012106" w:rsidRDefault="00012106"/>
    <w:p w14:paraId="5099E25B" w14:textId="77777777" w:rsidR="003D4B7E" w:rsidRPr="00F7184D" w:rsidRDefault="003D4B7E" w:rsidP="003D4B7E">
      <w:pPr>
        <w:rPr>
          <w:rFonts w:ascii="Arial" w:hAnsi="Arial" w:cs="Arial"/>
        </w:rPr>
      </w:pPr>
      <w:r w:rsidRPr="00F7184D">
        <w:rPr>
          <w:rFonts w:ascii="Arial" w:hAnsi="Arial" w:cs="Arial"/>
        </w:rPr>
        <w:t>In accordance with article 163 of the Education Act which reads</w:t>
      </w:r>
    </w:p>
    <w:p w14:paraId="3A8DB0AD" w14:textId="77777777" w:rsidR="003D4B7E" w:rsidRPr="00F7184D" w:rsidRDefault="003D4B7E" w:rsidP="003D4B7E">
      <w:pPr>
        <w:rPr>
          <w:rFonts w:ascii="Arial" w:hAnsi="Arial" w:cs="Arial"/>
        </w:rPr>
      </w:pPr>
    </w:p>
    <w:p w14:paraId="68BFA633" w14:textId="77777777" w:rsidR="003D4B7E" w:rsidRDefault="003D4B7E" w:rsidP="003D4B7E">
      <w:pPr>
        <w:jc w:val="both"/>
        <w:rPr>
          <w:rFonts w:ascii="Arial" w:hAnsi="Arial" w:cs="Arial"/>
          <w:i/>
        </w:rPr>
      </w:pPr>
      <w:r w:rsidRPr="00F7184D">
        <w:rPr>
          <w:rFonts w:ascii="Arial" w:hAnsi="Arial" w:cs="Arial"/>
          <w:i/>
        </w:rPr>
        <w:t xml:space="preserve">The </w:t>
      </w:r>
      <w:r>
        <w:rPr>
          <w:rFonts w:ascii="Arial" w:hAnsi="Arial" w:cs="Arial"/>
          <w:i/>
        </w:rPr>
        <w:t>c</w:t>
      </w:r>
      <w:r w:rsidRPr="00F7184D">
        <w:rPr>
          <w:rFonts w:ascii="Arial" w:hAnsi="Arial" w:cs="Arial"/>
          <w:i/>
        </w:rPr>
        <w:t>hairperson or two commissioners may call a special meeting of the Council of Commissioners.</w:t>
      </w:r>
    </w:p>
    <w:p w14:paraId="1B57EC10" w14:textId="77777777" w:rsidR="003D4B7E" w:rsidRPr="00F7184D" w:rsidRDefault="003D4B7E" w:rsidP="003D4B7E">
      <w:pPr>
        <w:jc w:val="both"/>
        <w:rPr>
          <w:rFonts w:ascii="Arial" w:hAnsi="Arial" w:cs="Arial"/>
          <w:i/>
        </w:rPr>
      </w:pPr>
    </w:p>
    <w:p w14:paraId="1707ED1E" w14:textId="77777777" w:rsidR="003D4B7E" w:rsidRPr="00F7184D" w:rsidRDefault="003D4B7E" w:rsidP="003D4B7E">
      <w:pPr>
        <w:jc w:val="both"/>
        <w:rPr>
          <w:rFonts w:ascii="Arial" w:hAnsi="Arial" w:cs="Arial"/>
          <w:i/>
        </w:rPr>
      </w:pPr>
      <w:r w:rsidRPr="00F7184D">
        <w:rPr>
          <w:rFonts w:ascii="Arial" w:hAnsi="Arial" w:cs="Arial"/>
          <w:i/>
        </w:rPr>
        <w:t>The meeting shall be called</w:t>
      </w:r>
      <w:r>
        <w:rPr>
          <w:rFonts w:ascii="Arial" w:hAnsi="Arial" w:cs="Arial"/>
          <w:i/>
        </w:rPr>
        <w:t xml:space="preserve"> by </w:t>
      </w:r>
      <w:r w:rsidRPr="00F7184D">
        <w:rPr>
          <w:rFonts w:ascii="Arial" w:hAnsi="Arial" w:cs="Arial"/>
          <w:i/>
        </w:rPr>
        <w:t>a notice sent to each commissioner by the Secretary General at least two days before the meeting is held.  Within the same period, the Secretary General shall give public notice of the date, place and time of the meeting and of the matters to be discussed.  However, no publication in a newspaper is required.</w:t>
      </w:r>
    </w:p>
    <w:p w14:paraId="2620606E" w14:textId="77777777" w:rsidR="003D4B7E" w:rsidRPr="00F7184D" w:rsidRDefault="003D4B7E" w:rsidP="003D4B7E">
      <w:pPr>
        <w:jc w:val="both"/>
        <w:rPr>
          <w:rFonts w:ascii="Arial" w:hAnsi="Arial" w:cs="Arial"/>
        </w:rPr>
      </w:pPr>
    </w:p>
    <w:p w14:paraId="43202F35" w14:textId="77777777" w:rsidR="003D4B7E" w:rsidRDefault="003D4B7E" w:rsidP="003D4B7E">
      <w:pPr>
        <w:rPr>
          <w:rFonts w:ascii="Arial" w:hAnsi="Arial" w:cs="Arial"/>
          <w:b/>
        </w:rPr>
      </w:pPr>
    </w:p>
    <w:p w14:paraId="44BFD686" w14:textId="77777777" w:rsidR="003D4B7E" w:rsidRPr="00F7184D" w:rsidRDefault="003D4B7E" w:rsidP="003D4B7E">
      <w:pPr>
        <w:rPr>
          <w:rFonts w:ascii="Arial" w:hAnsi="Arial" w:cs="Arial"/>
          <w:b/>
        </w:rPr>
      </w:pPr>
      <w:r w:rsidRPr="00F7184D">
        <w:rPr>
          <w:rFonts w:ascii="Arial" w:hAnsi="Arial" w:cs="Arial"/>
          <w:b/>
        </w:rPr>
        <w:t>THIS PUBLIC NOTICE IS TO BE POSTED IN ALL SCHOOLS AND CENTERS:</w:t>
      </w:r>
    </w:p>
    <w:p w14:paraId="0E95BD75" w14:textId="77777777" w:rsidR="003D4B7E" w:rsidRPr="00F7184D" w:rsidRDefault="003D4B7E" w:rsidP="003D4B7E">
      <w:pPr>
        <w:rPr>
          <w:rFonts w:ascii="Arial" w:hAnsi="Arial" w:cs="Arial"/>
        </w:rPr>
      </w:pPr>
    </w:p>
    <w:p w14:paraId="2191DEC3" w14:textId="77777777" w:rsidR="003D4B7E" w:rsidRDefault="003D4B7E" w:rsidP="003D4B7E">
      <w:pPr>
        <w:jc w:val="both"/>
        <w:rPr>
          <w:rFonts w:ascii="Arial" w:hAnsi="Arial" w:cs="Arial"/>
          <w:b/>
        </w:rPr>
      </w:pPr>
    </w:p>
    <w:p w14:paraId="741BAD96" w14:textId="0746F6D1" w:rsidR="003D4B7E" w:rsidRPr="00F7184D" w:rsidRDefault="003D4B7E" w:rsidP="003D4B7E">
      <w:pPr>
        <w:jc w:val="both"/>
        <w:rPr>
          <w:rFonts w:ascii="Arial" w:hAnsi="Arial" w:cs="Arial"/>
        </w:rPr>
      </w:pPr>
      <w:r w:rsidRPr="00F7184D">
        <w:rPr>
          <w:rFonts w:ascii="Arial" w:hAnsi="Arial" w:cs="Arial"/>
          <w:b/>
        </w:rPr>
        <w:t>PUBLIC NOTICE</w:t>
      </w:r>
      <w:r w:rsidRPr="00F7184D">
        <w:rPr>
          <w:rFonts w:ascii="Arial" w:hAnsi="Arial" w:cs="Arial"/>
        </w:rPr>
        <w:t xml:space="preserve"> is hereby given that the Chairperson has called a special meeting of the COUNCIL OF </w:t>
      </w:r>
      <w:r w:rsidRPr="004D368F">
        <w:rPr>
          <w:rFonts w:ascii="Arial" w:hAnsi="Arial" w:cs="Arial"/>
        </w:rPr>
        <w:t xml:space="preserve">COMMISSIONERS of Eastern Shores School Board on </w:t>
      </w:r>
      <w:r w:rsidR="00377925">
        <w:rPr>
          <w:rFonts w:ascii="Arial" w:hAnsi="Arial" w:cs="Arial"/>
        </w:rPr>
        <w:t>Thursday, October 16,</w:t>
      </w:r>
      <w:r w:rsidR="009A6273">
        <w:rPr>
          <w:rFonts w:ascii="Arial" w:hAnsi="Arial" w:cs="Arial"/>
        </w:rPr>
        <w:t xml:space="preserve"> </w:t>
      </w:r>
      <w:r>
        <w:rPr>
          <w:rFonts w:ascii="Arial" w:hAnsi="Arial" w:cs="Arial"/>
        </w:rPr>
        <w:t>2025</w:t>
      </w:r>
      <w:r w:rsidRPr="002B3BF4">
        <w:rPr>
          <w:rFonts w:ascii="Arial" w:hAnsi="Arial" w:cs="Arial"/>
        </w:rPr>
        <w:t xml:space="preserve">, at the hour of </w:t>
      </w:r>
      <w:r w:rsidRPr="004A7670">
        <w:rPr>
          <w:rFonts w:ascii="Arial" w:hAnsi="Arial" w:cs="Arial"/>
        </w:rPr>
        <w:t>8:</w:t>
      </w:r>
      <w:r w:rsidR="009A6273">
        <w:rPr>
          <w:rFonts w:ascii="Arial" w:hAnsi="Arial" w:cs="Arial"/>
        </w:rPr>
        <w:t>15</w:t>
      </w:r>
      <w:r w:rsidRPr="004A7670">
        <w:rPr>
          <w:rFonts w:ascii="Arial" w:hAnsi="Arial" w:cs="Arial"/>
        </w:rPr>
        <w:t xml:space="preserve"> a.m.</w:t>
      </w:r>
      <w:r w:rsidRPr="004D368F">
        <w:rPr>
          <w:rFonts w:ascii="Arial" w:hAnsi="Arial" w:cs="Arial"/>
        </w:rPr>
        <w:t xml:space="preserve"> at the administrative office of the Board, 40 Mountsorrel Street, New Carlisle, Québec</w:t>
      </w:r>
      <w:r w:rsidRPr="00F7184D">
        <w:rPr>
          <w:rFonts w:ascii="Arial" w:hAnsi="Arial" w:cs="Arial"/>
        </w:rPr>
        <w:t>.</w:t>
      </w:r>
    </w:p>
    <w:p w14:paraId="64DF5005" w14:textId="77777777" w:rsidR="003D4B7E" w:rsidRPr="00F7184D" w:rsidRDefault="003D4B7E" w:rsidP="003D4B7E">
      <w:pPr>
        <w:jc w:val="both"/>
        <w:rPr>
          <w:rFonts w:ascii="Arial" w:hAnsi="Arial" w:cs="Arial"/>
        </w:rPr>
      </w:pPr>
    </w:p>
    <w:p w14:paraId="660DCBD2" w14:textId="1E7AA9F1" w:rsidR="003D4B7E" w:rsidRDefault="003D4B7E" w:rsidP="003D4B7E">
      <w:pPr>
        <w:jc w:val="both"/>
        <w:rPr>
          <w:rFonts w:ascii="Arial" w:hAnsi="Arial" w:cs="Arial"/>
        </w:rPr>
      </w:pPr>
      <w:r w:rsidRPr="00F7184D">
        <w:rPr>
          <w:rFonts w:ascii="Arial" w:hAnsi="Arial" w:cs="Arial"/>
        </w:rPr>
        <w:t xml:space="preserve">The </w:t>
      </w:r>
      <w:r w:rsidRPr="00D15CD0">
        <w:rPr>
          <w:rFonts w:ascii="Arial" w:hAnsi="Arial" w:cs="Arial"/>
        </w:rPr>
        <w:t xml:space="preserve">following </w:t>
      </w:r>
      <w:r w:rsidR="000C0C39" w:rsidRPr="00D15CD0">
        <w:rPr>
          <w:rFonts w:ascii="Arial" w:hAnsi="Arial" w:cs="Arial"/>
        </w:rPr>
        <w:t>item</w:t>
      </w:r>
      <w:r w:rsidR="000C0C39">
        <w:rPr>
          <w:rFonts w:ascii="Arial" w:hAnsi="Arial" w:cs="Arial"/>
        </w:rPr>
        <w:t xml:space="preserve"> </w:t>
      </w:r>
      <w:r w:rsidRPr="00F7184D">
        <w:rPr>
          <w:rFonts w:ascii="Arial" w:hAnsi="Arial" w:cs="Arial"/>
        </w:rPr>
        <w:t>will be considered at the meeting:</w:t>
      </w:r>
    </w:p>
    <w:p w14:paraId="3A5128BB" w14:textId="77777777" w:rsidR="003D4B7E" w:rsidRPr="00F7184D" w:rsidRDefault="003D4B7E" w:rsidP="003D4B7E">
      <w:pPr>
        <w:jc w:val="both"/>
        <w:rPr>
          <w:rFonts w:ascii="Arial" w:hAnsi="Arial" w:cs="Arial"/>
        </w:rPr>
      </w:pPr>
    </w:p>
    <w:p w14:paraId="569467EC" w14:textId="7FDAAD32" w:rsidR="003D4B7E" w:rsidRPr="00B138C0" w:rsidRDefault="009A6273" w:rsidP="003D4B7E">
      <w:pPr>
        <w:pStyle w:val="ListParagraph"/>
        <w:numPr>
          <w:ilvl w:val="0"/>
          <w:numId w:val="4"/>
        </w:numPr>
        <w:jc w:val="both"/>
        <w:rPr>
          <w:rFonts w:ascii="Arial" w:hAnsi="Arial" w:cs="Arial"/>
        </w:rPr>
      </w:pPr>
      <w:bookmarkStart w:id="0" w:name="_Hlk207805696"/>
      <w:r>
        <w:rPr>
          <w:rFonts w:ascii="Arial" w:hAnsi="Arial" w:cs="Arial"/>
        </w:rPr>
        <w:t>Dismissal of an employee</w:t>
      </w:r>
    </w:p>
    <w:bookmarkEnd w:id="0"/>
    <w:p w14:paraId="1663A859" w14:textId="77777777" w:rsidR="003D4B7E" w:rsidRDefault="003D4B7E" w:rsidP="003D4B7E">
      <w:pPr>
        <w:jc w:val="both"/>
        <w:rPr>
          <w:rFonts w:ascii="Arial" w:hAnsi="Arial" w:cs="Arial"/>
        </w:rPr>
      </w:pPr>
    </w:p>
    <w:p w14:paraId="083E091F" w14:textId="2520CF45" w:rsidR="003D4B7E" w:rsidRPr="00F7184D" w:rsidRDefault="003D4B7E" w:rsidP="003D4B7E">
      <w:pPr>
        <w:jc w:val="both"/>
        <w:rPr>
          <w:rFonts w:ascii="Arial" w:hAnsi="Arial" w:cs="Arial"/>
        </w:rPr>
      </w:pPr>
      <w:r w:rsidRPr="001561D5">
        <w:rPr>
          <w:rFonts w:ascii="Arial" w:hAnsi="Arial" w:cs="Arial"/>
        </w:rPr>
        <w:t xml:space="preserve">Given at New Carlisle, Québec on this </w:t>
      </w:r>
      <w:r w:rsidR="00D15CD0">
        <w:rPr>
          <w:rFonts w:ascii="Arial" w:hAnsi="Arial" w:cs="Arial"/>
        </w:rPr>
        <w:t>9</w:t>
      </w:r>
      <w:r w:rsidR="00D15CD0" w:rsidRPr="00D15CD0">
        <w:rPr>
          <w:rFonts w:ascii="Arial" w:hAnsi="Arial" w:cs="Arial"/>
          <w:vertAlign w:val="superscript"/>
        </w:rPr>
        <w:t>th</w:t>
      </w:r>
      <w:r w:rsidR="00D15CD0">
        <w:rPr>
          <w:rFonts w:ascii="Arial" w:hAnsi="Arial" w:cs="Arial"/>
        </w:rPr>
        <w:t xml:space="preserve"> </w:t>
      </w:r>
      <w:r w:rsidRPr="001561D5">
        <w:rPr>
          <w:rFonts w:ascii="Arial" w:hAnsi="Arial" w:cs="Arial"/>
        </w:rPr>
        <w:t xml:space="preserve">day of </w:t>
      </w:r>
      <w:r w:rsidR="009A6273">
        <w:rPr>
          <w:rFonts w:ascii="Arial" w:hAnsi="Arial" w:cs="Arial"/>
        </w:rPr>
        <w:t xml:space="preserve">October </w:t>
      </w:r>
      <w:r>
        <w:rPr>
          <w:rFonts w:ascii="Arial" w:hAnsi="Arial" w:cs="Arial"/>
        </w:rPr>
        <w:t xml:space="preserve">2025 </w:t>
      </w:r>
    </w:p>
    <w:p w14:paraId="4EF092DF" w14:textId="77777777" w:rsidR="003D4B7E" w:rsidRPr="00F7184D" w:rsidRDefault="003D4B7E" w:rsidP="003D4B7E">
      <w:pPr>
        <w:rPr>
          <w:rFonts w:ascii="Arial" w:hAnsi="Arial" w:cs="Arial"/>
        </w:rPr>
      </w:pPr>
      <w:r>
        <w:rPr>
          <w:rFonts w:ascii="Arial" w:hAnsi="Arial" w:cs="Arial"/>
          <w:noProof/>
        </w:rPr>
        <w:drawing>
          <wp:inline distT="0" distB="0" distL="0" distR="0" wp14:anchorId="38D1D1FC" wp14:editId="64718A62">
            <wp:extent cx="1851660" cy="585370"/>
            <wp:effectExtent l="0" t="0" r="0" b="5715"/>
            <wp:docPr id="3" name="Picture 3" descr="A blue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ignature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5059" cy="589606"/>
                    </a:xfrm>
                    <a:prstGeom prst="rect">
                      <a:avLst/>
                    </a:prstGeom>
                  </pic:spPr>
                </pic:pic>
              </a:graphicData>
            </a:graphic>
          </wp:inline>
        </w:drawing>
      </w:r>
    </w:p>
    <w:p w14:paraId="7E3F6015" w14:textId="77777777" w:rsidR="003D4B7E" w:rsidRPr="00F7184D" w:rsidRDefault="003D4B7E" w:rsidP="003D4B7E">
      <w:pPr>
        <w:ind w:left="-360"/>
        <w:rPr>
          <w:rFonts w:ascii="Arial" w:hAnsi="Arial" w:cs="Arial"/>
        </w:rPr>
      </w:pPr>
    </w:p>
    <w:p w14:paraId="6055F51F" w14:textId="77777777" w:rsidR="003D4B7E" w:rsidRPr="00F7184D" w:rsidRDefault="003D4B7E" w:rsidP="003D4B7E">
      <w:pPr>
        <w:rPr>
          <w:rFonts w:ascii="Arial" w:hAnsi="Arial" w:cs="Arial"/>
        </w:rPr>
      </w:pPr>
    </w:p>
    <w:p w14:paraId="5CA98AE4" w14:textId="77777777" w:rsidR="003D4B7E" w:rsidRPr="000C0C39" w:rsidRDefault="003D4B7E" w:rsidP="003D4B7E">
      <w:pPr>
        <w:rPr>
          <w:rFonts w:ascii="Arial" w:hAnsi="Arial" w:cs="Arial"/>
          <w:lang w:val="fr-CA"/>
        </w:rPr>
      </w:pPr>
      <w:r w:rsidRPr="000C0C39">
        <w:rPr>
          <w:rFonts w:ascii="Arial" w:hAnsi="Arial" w:cs="Arial"/>
          <w:lang w:val="fr-CA"/>
        </w:rPr>
        <w:t xml:space="preserve">Denis Gauthier </w:t>
      </w:r>
    </w:p>
    <w:p w14:paraId="6F42247E" w14:textId="77777777" w:rsidR="003D4B7E" w:rsidRPr="000C0C39" w:rsidRDefault="003D4B7E" w:rsidP="003D4B7E">
      <w:pPr>
        <w:rPr>
          <w:rFonts w:ascii="Arial" w:hAnsi="Arial" w:cs="Arial"/>
          <w:lang w:val="fr-CA"/>
        </w:rPr>
      </w:pPr>
      <w:r w:rsidRPr="000C0C39">
        <w:rPr>
          <w:rFonts w:ascii="Arial" w:hAnsi="Arial" w:cs="Arial"/>
          <w:lang w:val="fr-CA"/>
        </w:rPr>
        <w:t>Secretary General</w:t>
      </w:r>
    </w:p>
    <w:p w14:paraId="577EE38B" w14:textId="77777777" w:rsidR="003D4B7E" w:rsidRPr="000C0C39" w:rsidRDefault="003D4B7E" w:rsidP="003D4B7E">
      <w:pPr>
        <w:rPr>
          <w:rFonts w:ascii="Arial" w:hAnsi="Arial" w:cs="Arial"/>
          <w:b/>
          <w:lang w:val="fr-CA"/>
        </w:rPr>
      </w:pPr>
    </w:p>
    <w:p w14:paraId="39EC2962" w14:textId="77777777" w:rsidR="003D4B7E" w:rsidRPr="000C0C39" w:rsidRDefault="003D4B7E" w:rsidP="003D4B7E">
      <w:pPr>
        <w:rPr>
          <w:lang w:val="fr-CA"/>
        </w:rPr>
      </w:pPr>
    </w:p>
    <w:p w14:paraId="33FC5EEE" w14:textId="77777777" w:rsidR="003D4B7E" w:rsidRPr="000C0C39" w:rsidRDefault="003D4B7E" w:rsidP="003D4B7E">
      <w:pPr>
        <w:rPr>
          <w:lang w:val="fr-CA"/>
        </w:rPr>
      </w:pPr>
    </w:p>
    <w:p w14:paraId="73D2B17E" w14:textId="77777777" w:rsidR="003D4B7E" w:rsidRPr="000C0C39" w:rsidRDefault="003D4B7E" w:rsidP="003D4B7E">
      <w:pPr>
        <w:rPr>
          <w:lang w:val="fr-CA"/>
        </w:rPr>
      </w:pPr>
    </w:p>
    <w:p w14:paraId="74F0113A" w14:textId="77777777" w:rsidR="003D4B7E" w:rsidRPr="000C0C39" w:rsidRDefault="003D4B7E" w:rsidP="003D4B7E">
      <w:pPr>
        <w:rPr>
          <w:lang w:val="fr-CA"/>
        </w:rPr>
      </w:pPr>
    </w:p>
    <w:p w14:paraId="0FB676D0" w14:textId="59772CD7" w:rsidR="00C94E82" w:rsidRPr="000C0C39" w:rsidRDefault="00C94E82">
      <w:pPr>
        <w:spacing w:after="160" w:line="259" w:lineRule="auto"/>
        <w:rPr>
          <w:lang w:val="fr-CA"/>
        </w:rPr>
      </w:pPr>
      <w:r w:rsidRPr="000C0C39">
        <w:rPr>
          <w:lang w:val="fr-CA"/>
        </w:rPr>
        <w:br w:type="page"/>
      </w:r>
    </w:p>
    <w:p w14:paraId="5FDE1563" w14:textId="77777777" w:rsidR="007B35E4" w:rsidRPr="000C0C39" w:rsidRDefault="007B35E4" w:rsidP="007B35E4">
      <w:pPr>
        <w:rPr>
          <w:rFonts w:ascii="Arial" w:hAnsi="Arial" w:cs="Arial"/>
          <w:lang w:val="fr-CA"/>
        </w:rPr>
      </w:pPr>
    </w:p>
    <w:p w14:paraId="75C903DE" w14:textId="77777777" w:rsidR="007B35E4" w:rsidRPr="000C0C39" w:rsidRDefault="007B35E4" w:rsidP="007B35E4">
      <w:pPr>
        <w:rPr>
          <w:rFonts w:ascii="Arial" w:hAnsi="Arial" w:cs="Arial"/>
          <w:lang w:val="fr-CA"/>
        </w:rPr>
      </w:pPr>
    </w:p>
    <w:p w14:paraId="76DC9A6C" w14:textId="77777777" w:rsidR="007B35E4" w:rsidRPr="000C0C39" w:rsidRDefault="007B35E4" w:rsidP="007B35E4">
      <w:pPr>
        <w:rPr>
          <w:rFonts w:ascii="Arial" w:hAnsi="Arial" w:cs="Arial"/>
          <w:lang w:val="fr-CA"/>
        </w:rPr>
      </w:pPr>
    </w:p>
    <w:p w14:paraId="23050988" w14:textId="77777777" w:rsidR="007E0AF1" w:rsidRPr="000C0C39" w:rsidRDefault="007E0AF1" w:rsidP="007B35E4">
      <w:pPr>
        <w:rPr>
          <w:rFonts w:ascii="Arial" w:hAnsi="Arial" w:cs="Arial"/>
          <w:lang w:val="fr-CA"/>
        </w:rPr>
      </w:pPr>
    </w:p>
    <w:p w14:paraId="222BEDA4" w14:textId="77777777" w:rsidR="003D4B7E" w:rsidRPr="002059EF" w:rsidRDefault="003D4B7E" w:rsidP="003D4B7E">
      <w:pPr>
        <w:rPr>
          <w:rFonts w:ascii="Arial" w:hAnsi="Arial" w:cs="Arial"/>
          <w:lang w:val="fr-CA"/>
        </w:rPr>
      </w:pPr>
      <w:r w:rsidRPr="002059EF">
        <w:rPr>
          <w:rFonts w:ascii="Arial" w:hAnsi="Arial" w:cs="Arial"/>
          <w:lang w:val="fr-CA"/>
        </w:rPr>
        <w:t>Conformément à l'article 163 de la loi sur l'éducation qui se lit comme suit :</w:t>
      </w:r>
    </w:p>
    <w:p w14:paraId="0A487ABB" w14:textId="77777777" w:rsidR="003D4B7E" w:rsidRPr="002059EF" w:rsidRDefault="003D4B7E" w:rsidP="003D4B7E">
      <w:pPr>
        <w:rPr>
          <w:rFonts w:ascii="Arial" w:hAnsi="Arial" w:cs="Arial"/>
          <w:lang w:val="fr-CA"/>
        </w:rPr>
      </w:pPr>
    </w:p>
    <w:p w14:paraId="19991CB8" w14:textId="77777777" w:rsidR="003D4B7E" w:rsidRPr="00D73CCE" w:rsidRDefault="003D4B7E" w:rsidP="003D4B7E">
      <w:pPr>
        <w:jc w:val="both"/>
        <w:rPr>
          <w:rFonts w:ascii="Arial" w:hAnsi="Arial" w:cs="Arial"/>
          <w:i/>
          <w:iCs/>
          <w:lang w:val="fr-CA"/>
        </w:rPr>
      </w:pPr>
      <w:r w:rsidRPr="00D73CCE">
        <w:rPr>
          <w:rFonts w:ascii="Arial" w:hAnsi="Arial" w:cs="Arial"/>
          <w:i/>
          <w:iCs/>
          <w:lang w:val="fr-CA"/>
        </w:rPr>
        <w:t>Le président ou deux commissaires peuvent convoquer une réunion extraordinaire du Conseil des commissaires.</w:t>
      </w:r>
    </w:p>
    <w:p w14:paraId="21EF8EF2" w14:textId="77777777" w:rsidR="003D4B7E" w:rsidRPr="00D73CCE" w:rsidRDefault="003D4B7E" w:rsidP="003D4B7E">
      <w:pPr>
        <w:jc w:val="both"/>
        <w:rPr>
          <w:rFonts w:ascii="Arial" w:hAnsi="Arial" w:cs="Arial"/>
          <w:i/>
          <w:iCs/>
          <w:lang w:val="fr-CA"/>
        </w:rPr>
      </w:pPr>
    </w:p>
    <w:p w14:paraId="7E4B940E" w14:textId="77777777" w:rsidR="003D4B7E" w:rsidRPr="00D73CCE" w:rsidRDefault="003D4B7E" w:rsidP="003D4B7E">
      <w:pPr>
        <w:jc w:val="both"/>
        <w:rPr>
          <w:rFonts w:ascii="Arial" w:hAnsi="Arial" w:cs="Arial"/>
          <w:i/>
          <w:iCs/>
          <w:lang w:val="fr-CA"/>
        </w:rPr>
      </w:pPr>
      <w:r w:rsidRPr="00D73CCE">
        <w:rPr>
          <w:rFonts w:ascii="Arial" w:hAnsi="Arial" w:cs="Arial"/>
          <w:i/>
          <w:iCs/>
          <w:lang w:val="fr-CA"/>
        </w:rPr>
        <w:t>La réunion est convoquée par un avis envoyé à chaque commissaire par le secrétaire général au moins deux jours avant la tenue de la réunion.  Dans le même délai, le secrétaire général donne un avis public de la date, du lieu et l'heure de la réunion ainsi que des sujets qui y seront traités.  Toutefois, aucune publication dans un journal n'est requise.</w:t>
      </w:r>
    </w:p>
    <w:p w14:paraId="347BDB7E" w14:textId="77777777" w:rsidR="003D4B7E" w:rsidRPr="002059EF" w:rsidRDefault="003D4B7E" w:rsidP="003D4B7E">
      <w:pPr>
        <w:jc w:val="both"/>
        <w:rPr>
          <w:rFonts w:ascii="Arial" w:hAnsi="Arial" w:cs="Arial"/>
          <w:lang w:val="fr-CA"/>
        </w:rPr>
      </w:pPr>
    </w:p>
    <w:p w14:paraId="0EA034BD" w14:textId="77777777" w:rsidR="003D4B7E" w:rsidRPr="006E109D" w:rsidRDefault="003D4B7E" w:rsidP="003D4B7E">
      <w:pPr>
        <w:jc w:val="both"/>
        <w:rPr>
          <w:rFonts w:ascii="Arial" w:hAnsi="Arial" w:cs="Arial"/>
          <w:b/>
          <w:bCs/>
          <w:lang w:val="fr-CA"/>
        </w:rPr>
      </w:pPr>
      <w:r w:rsidRPr="006E109D">
        <w:rPr>
          <w:rFonts w:ascii="Arial" w:hAnsi="Arial" w:cs="Arial"/>
          <w:b/>
          <w:bCs/>
          <w:lang w:val="fr-CA"/>
        </w:rPr>
        <w:t>CET AVIS PUBLIC DOIT ÊTRE AFFICHÉ DANS TOUTES LES ÉCOLES ET TOUS LES CENTRES :</w:t>
      </w:r>
    </w:p>
    <w:p w14:paraId="3313E079" w14:textId="77777777" w:rsidR="003D4B7E" w:rsidRPr="002059EF" w:rsidRDefault="003D4B7E" w:rsidP="003D4B7E">
      <w:pPr>
        <w:jc w:val="both"/>
        <w:rPr>
          <w:rFonts w:ascii="Arial" w:hAnsi="Arial" w:cs="Arial"/>
          <w:lang w:val="fr-CA"/>
        </w:rPr>
      </w:pPr>
    </w:p>
    <w:p w14:paraId="1C974312" w14:textId="6EBF2FE8" w:rsidR="003D4B7E" w:rsidRPr="002059EF" w:rsidRDefault="003D4B7E" w:rsidP="003D4B7E">
      <w:pPr>
        <w:jc w:val="both"/>
        <w:rPr>
          <w:rFonts w:ascii="Arial" w:hAnsi="Arial" w:cs="Arial"/>
          <w:lang w:val="fr-CA"/>
        </w:rPr>
      </w:pPr>
      <w:r w:rsidRPr="64B60C57">
        <w:rPr>
          <w:rFonts w:ascii="Arial" w:hAnsi="Arial" w:cs="Arial"/>
          <w:b/>
          <w:bCs/>
          <w:lang w:val="fr-CA"/>
        </w:rPr>
        <w:t>AVIS PUBLIC</w:t>
      </w:r>
      <w:r w:rsidRPr="64B60C57">
        <w:rPr>
          <w:rFonts w:ascii="Arial" w:hAnsi="Arial" w:cs="Arial"/>
          <w:lang w:val="fr-CA"/>
        </w:rPr>
        <w:t xml:space="preserve"> est par les présentes donné que le président a convoqué une réunion extraordinaire du CONSEIL DES COMMISSAIRES de la Commission scolaire Eastern Shores le </w:t>
      </w:r>
      <w:r w:rsidR="00C730B8">
        <w:rPr>
          <w:rFonts w:ascii="Arial" w:hAnsi="Arial" w:cs="Arial"/>
          <w:lang w:val="fr-CA"/>
        </w:rPr>
        <w:t xml:space="preserve">jeudi 16 octobre </w:t>
      </w:r>
      <w:r w:rsidRPr="64B60C57">
        <w:rPr>
          <w:rFonts w:ascii="Arial" w:hAnsi="Arial" w:cs="Arial"/>
          <w:lang w:val="fr-CA"/>
        </w:rPr>
        <w:t>2025 à l'heure de 8h</w:t>
      </w:r>
      <w:r w:rsidR="00C730B8">
        <w:rPr>
          <w:rFonts w:ascii="Arial" w:hAnsi="Arial" w:cs="Arial"/>
          <w:lang w:val="fr-CA"/>
        </w:rPr>
        <w:t>15</w:t>
      </w:r>
      <w:r w:rsidRPr="64B60C57">
        <w:rPr>
          <w:rFonts w:ascii="Arial" w:hAnsi="Arial" w:cs="Arial"/>
          <w:lang w:val="fr-CA"/>
        </w:rPr>
        <w:t xml:space="preserve"> au bureau administratif de la Commission scolaire, 40, rue Mountsorrel, New Carlisle (Québec).</w:t>
      </w:r>
    </w:p>
    <w:p w14:paraId="71F4DD75" w14:textId="77777777" w:rsidR="003D4B7E" w:rsidRPr="002059EF" w:rsidRDefault="003D4B7E" w:rsidP="003D4B7E">
      <w:pPr>
        <w:jc w:val="both"/>
        <w:rPr>
          <w:rFonts w:ascii="Arial" w:hAnsi="Arial" w:cs="Arial"/>
          <w:lang w:val="fr-CA"/>
        </w:rPr>
      </w:pPr>
    </w:p>
    <w:p w14:paraId="1D9E03C0" w14:textId="497746AA" w:rsidR="003D4B7E" w:rsidRDefault="000C0C39" w:rsidP="003D4B7E">
      <w:pPr>
        <w:jc w:val="both"/>
        <w:rPr>
          <w:rFonts w:ascii="Arial" w:hAnsi="Arial" w:cs="Arial"/>
          <w:lang w:val="fr-CA"/>
        </w:rPr>
      </w:pPr>
      <w:r w:rsidRPr="00D15CD0">
        <w:rPr>
          <w:rFonts w:ascii="Arial" w:hAnsi="Arial" w:cs="Arial"/>
          <w:lang w:val="fr-CA"/>
        </w:rPr>
        <w:t>Le point suivant sera traité lors de cette réunion :</w:t>
      </w:r>
    </w:p>
    <w:p w14:paraId="37EE2A7D" w14:textId="77777777" w:rsidR="00D15CD0" w:rsidRDefault="00D15CD0" w:rsidP="00ED75B0">
      <w:pPr>
        <w:ind w:firstLine="720"/>
        <w:rPr>
          <w:rFonts w:ascii="Arial" w:hAnsi="Arial" w:cs="Arial"/>
          <w:lang w:val="fr-CA"/>
        </w:rPr>
      </w:pPr>
    </w:p>
    <w:p w14:paraId="224873F8" w14:textId="265C246D" w:rsidR="00C4188F" w:rsidRPr="000C0C39" w:rsidRDefault="00C4188F" w:rsidP="00ED75B0">
      <w:pPr>
        <w:ind w:firstLine="720"/>
        <w:rPr>
          <w:rFonts w:ascii="Arial" w:hAnsi="Arial" w:cs="Arial"/>
          <w:lang w:val="fr-CA"/>
        </w:rPr>
      </w:pPr>
      <w:r w:rsidRPr="000C0C39">
        <w:rPr>
          <w:rFonts w:ascii="Arial" w:hAnsi="Arial" w:cs="Arial"/>
          <w:lang w:val="fr-CA"/>
        </w:rPr>
        <w:t>1. Congédiement d'un employé</w:t>
      </w:r>
    </w:p>
    <w:p w14:paraId="4801EBA1" w14:textId="77777777" w:rsidR="003D4B7E" w:rsidRPr="00BB71C9" w:rsidRDefault="003D4B7E" w:rsidP="003D4B7E">
      <w:pPr>
        <w:pStyle w:val="ListParagraph"/>
        <w:ind w:left="1080"/>
        <w:rPr>
          <w:rFonts w:ascii="Arial" w:hAnsi="Arial" w:cs="Arial"/>
          <w:lang w:val="fr-FR"/>
        </w:rPr>
      </w:pPr>
    </w:p>
    <w:p w14:paraId="0CB95C67" w14:textId="36A97239" w:rsidR="003D4B7E" w:rsidRPr="002059EF" w:rsidRDefault="003D4B7E" w:rsidP="003D4B7E">
      <w:pPr>
        <w:rPr>
          <w:rFonts w:ascii="Arial" w:hAnsi="Arial" w:cs="Arial"/>
          <w:lang w:val="fr-CA"/>
        </w:rPr>
      </w:pPr>
      <w:r w:rsidRPr="002059EF">
        <w:rPr>
          <w:rFonts w:ascii="Arial" w:hAnsi="Arial" w:cs="Arial"/>
          <w:lang w:val="fr-CA"/>
        </w:rPr>
        <w:t xml:space="preserve">Donné à New Carlisle, Québec, ce </w:t>
      </w:r>
      <w:r w:rsidR="00D15CD0">
        <w:rPr>
          <w:rFonts w:ascii="Arial" w:hAnsi="Arial" w:cs="Arial"/>
          <w:lang w:val="fr-CA"/>
        </w:rPr>
        <w:t>9</w:t>
      </w:r>
      <w:r w:rsidRPr="00D15CD0">
        <w:rPr>
          <w:rFonts w:ascii="Arial" w:hAnsi="Arial" w:cs="Arial"/>
          <w:vertAlign w:val="superscript"/>
          <w:lang w:val="fr-CA"/>
        </w:rPr>
        <w:t>e</w:t>
      </w:r>
      <w:r w:rsidRPr="00E52690">
        <w:rPr>
          <w:rFonts w:ascii="Arial" w:hAnsi="Arial" w:cs="Arial"/>
          <w:lang w:val="fr-CA"/>
        </w:rPr>
        <w:t xml:space="preserve"> jour </w:t>
      </w:r>
      <w:r w:rsidR="00ED75B0">
        <w:rPr>
          <w:rFonts w:ascii="Arial" w:hAnsi="Arial" w:cs="Arial"/>
          <w:lang w:val="fr-CA"/>
        </w:rPr>
        <w:t>d’octobre 2025</w:t>
      </w:r>
      <w:r w:rsidRPr="00E52690">
        <w:rPr>
          <w:rFonts w:ascii="Arial" w:hAnsi="Arial" w:cs="Arial"/>
          <w:lang w:val="fr-CA"/>
        </w:rPr>
        <w:t>.</w:t>
      </w:r>
    </w:p>
    <w:p w14:paraId="3E1A97E3" w14:textId="77777777" w:rsidR="003D4B7E" w:rsidRPr="002059EF" w:rsidRDefault="003D4B7E" w:rsidP="003D4B7E">
      <w:pPr>
        <w:rPr>
          <w:rFonts w:ascii="Arial" w:hAnsi="Arial" w:cs="Arial"/>
          <w:lang w:val="fr-CA"/>
        </w:rPr>
      </w:pPr>
    </w:p>
    <w:p w14:paraId="1D41A959" w14:textId="77777777" w:rsidR="003D4B7E" w:rsidRPr="002059EF" w:rsidRDefault="003D4B7E" w:rsidP="003D4B7E">
      <w:pPr>
        <w:ind w:left="-450"/>
        <w:rPr>
          <w:rFonts w:ascii="Arial" w:hAnsi="Arial" w:cs="Arial"/>
          <w:lang w:val="fr-CA"/>
        </w:rPr>
      </w:pPr>
      <w:r>
        <w:rPr>
          <w:rFonts w:ascii="Arial" w:hAnsi="Arial" w:cs="Arial"/>
          <w:noProof/>
        </w:rPr>
        <w:drawing>
          <wp:inline distT="0" distB="0" distL="0" distR="0" wp14:anchorId="618CEB9D" wp14:editId="7637DE5E">
            <wp:extent cx="1851660" cy="58537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5059" cy="589606"/>
                    </a:xfrm>
                    <a:prstGeom prst="rect">
                      <a:avLst/>
                    </a:prstGeom>
                  </pic:spPr>
                </pic:pic>
              </a:graphicData>
            </a:graphic>
          </wp:inline>
        </w:drawing>
      </w:r>
    </w:p>
    <w:p w14:paraId="7B0A728D" w14:textId="77777777" w:rsidR="003D4B7E" w:rsidRPr="002059EF" w:rsidRDefault="003D4B7E" w:rsidP="003D4B7E">
      <w:pPr>
        <w:rPr>
          <w:rFonts w:ascii="Arial" w:hAnsi="Arial" w:cs="Arial"/>
          <w:lang w:val="fr-CA"/>
        </w:rPr>
      </w:pPr>
    </w:p>
    <w:p w14:paraId="5AD98667" w14:textId="77777777" w:rsidR="003D4B7E" w:rsidRPr="002059EF" w:rsidRDefault="003D4B7E" w:rsidP="003D4B7E">
      <w:pPr>
        <w:rPr>
          <w:rFonts w:ascii="Arial" w:hAnsi="Arial" w:cs="Arial"/>
        </w:rPr>
      </w:pPr>
      <w:r w:rsidRPr="002059EF">
        <w:rPr>
          <w:rFonts w:ascii="Arial" w:hAnsi="Arial" w:cs="Arial"/>
        </w:rPr>
        <w:t xml:space="preserve">Denis Gauthier </w:t>
      </w:r>
    </w:p>
    <w:p w14:paraId="66060EEF" w14:textId="77777777" w:rsidR="003D4B7E" w:rsidRPr="002059EF" w:rsidRDefault="003D4B7E" w:rsidP="003D4B7E">
      <w:pPr>
        <w:rPr>
          <w:rFonts w:ascii="Arial" w:hAnsi="Arial" w:cs="Arial"/>
        </w:rPr>
      </w:pPr>
      <w:r w:rsidRPr="002059EF">
        <w:rPr>
          <w:rFonts w:ascii="Arial" w:hAnsi="Arial" w:cs="Arial"/>
        </w:rPr>
        <w:t>Secr</w:t>
      </w:r>
      <w:r>
        <w:rPr>
          <w:rFonts w:ascii="Arial" w:hAnsi="Arial" w:cs="Arial"/>
        </w:rPr>
        <w:t>é</w:t>
      </w:r>
      <w:r w:rsidRPr="002059EF">
        <w:rPr>
          <w:rFonts w:ascii="Arial" w:hAnsi="Arial" w:cs="Arial"/>
        </w:rPr>
        <w:t xml:space="preserve">taire </w:t>
      </w:r>
      <w:r>
        <w:rPr>
          <w:rFonts w:ascii="Arial" w:hAnsi="Arial" w:cs="Arial"/>
        </w:rPr>
        <w:t>g</w:t>
      </w:r>
      <w:r w:rsidRPr="002059EF">
        <w:rPr>
          <w:rFonts w:ascii="Arial" w:hAnsi="Arial" w:cs="Arial"/>
        </w:rPr>
        <w:t>énéral</w:t>
      </w:r>
    </w:p>
    <w:p w14:paraId="1177C7C9" w14:textId="77777777" w:rsidR="003D4B7E" w:rsidRPr="002059EF" w:rsidRDefault="003D4B7E" w:rsidP="003D4B7E">
      <w:pPr>
        <w:rPr>
          <w:rFonts w:ascii="Arial" w:hAnsi="Arial" w:cs="Arial"/>
        </w:rPr>
      </w:pPr>
    </w:p>
    <w:p w14:paraId="3B381F25" w14:textId="77777777" w:rsidR="003D4B7E" w:rsidRPr="002059EF" w:rsidRDefault="003D4B7E" w:rsidP="003D4B7E">
      <w:pPr>
        <w:rPr>
          <w:rFonts w:ascii="Arial" w:hAnsi="Arial" w:cs="Arial"/>
        </w:rPr>
      </w:pPr>
    </w:p>
    <w:p w14:paraId="730F9FF6" w14:textId="77777777" w:rsidR="003D4B7E" w:rsidRDefault="003D4B7E" w:rsidP="003D4B7E"/>
    <w:p w14:paraId="3978922F" w14:textId="77777777" w:rsidR="003D4B7E" w:rsidRDefault="003D4B7E" w:rsidP="003D4B7E"/>
    <w:sectPr w:rsidR="003D4B7E" w:rsidSect="0085468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451B" w14:textId="77777777" w:rsidR="00910516" w:rsidRDefault="00910516" w:rsidP="00EB140D">
      <w:r>
        <w:separator/>
      </w:r>
    </w:p>
  </w:endnote>
  <w:endnote w:type="continuationSeparator" w:id="0">
    <w:p w14:paraId="71478129" w14:textId="77777777" w:rsidR="00910516" w:rsidRDefault="00910516" w:rsidP="00EB140D">
      <w:r>
        <w:continuationSeparator/>
      </w:r>
    </w:p>
  </w:endnote>
  <w:endnote w:type="continuationNotice" w:id="1">
    <w:p w14:paraId="40D9225E" w14:textId="77777777" w:rsidR="00910516" w:rsidRDefault="00910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223C" w14:textId="77777777" w:rsidR="007B35E4" w:rsidRDefault="007B3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3D8C" w14:textId="77777777" w:rsidR="007B35E4" w:rsidRDefault="007B3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3DEB" w14:textId="77777777" w:rsidR="007B35E4" w:rsidRDefault="007B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9962" w14:textId="77777777" w:rsidR="00910516" w:rsidRDefault="00910516" w:rsidP="00EB140D">
      <w:r>
        <w:separator/>
      </w:r>
    </w:p>
  </w:footnote>
  <w:footnote w:type="continuationSeparator" w:id="0">
    <w:p w14:paraId="64AB36D0" w14:textId="77777777" w:rsidR="00910516" w:rsidRDefault="00910516" w:rsidP="00EB140D">
      <w:r>
        <w:continuationSeparator/>
      </w:r>
    </w:p>
  </w:footnote>
  <w:footnote w:type="continuationNotice" w:id="1">
    <w:p w14:paraId="4298A4BF" w14:textId="77777777" w:rsidR="00910516" w:rsidRDefault="009105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38EE" w14:textId="77777777" w:rsidR="007B35E4" w:rsidRDefault="007B3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6EBD" w14:textId="6CF7BA39" w:rsidR="006626BD" w:rsidRDefault="007B35E4">
    <w:pPr>
      <w:pStyle w:val="Header"/>
    </w:pPr>
    <w:r>
      <w:rPr>
        <w:noProof/>
      </w:rPr>
      <w:drawing>
        <wp:anchor distT="0" distB="0" distL="114300" distR="114300" simplePos="0" relativeHeight="251658241" behindDoc="1" locked="0" layoutInCell="1" allowOverlap="1" wp14:anchorId="16E5F52D" wp14:editId="6E97C22A">
          <wp:simplePos x="0" y="0"/>
          <wp:positionH relativeFrom="margin">
            <wp:align>center</wp:align>
          </wp:positionH>
          <wp:positionV relativeFrom="margin">
            <wp:posOffset>-1074139</wp:posOffset>
          </wp:positionV>
          <wp:extent cx="7467282" cy="10562757"/>
          <wp:effectExtent l="0" t="0" r="635" b="0"/>
          <wp:wrapNone/>
          <wp:docPr id="4" name="Picture 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67282" cy="1056275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3F72" w14:textId="101C2187" w:rsidR="00854682" w:rsidRDefault="00344BB2" w:rsidP="00DC0BC4">
    <w:pPr>
      <w:pStyle w:val="Header"/>
      <w:tabs>
        <w:tab w:val="clear" w:pos="4680"/>
        <w:tab w:val="clear" w:pos="9360"/>
        <w:tab w:val="left" w:pos="2631"/>
        <w:tab w:val="left" w:pos="6165"/>
      </w:tabs>
    </w:pPr>
    <w:r>
      <w:rPr>
        <w:noProof/>
      </w:rPr>
      <w:drawing>
        <wp:anchor distT="0" distB="0" distL="114300" distR="114300" simplePos="0" relativeHeight="251658240" behindDoc="1" locked="0" layoutInCell="1" allowOverlap="1" wp14:anchorId="137BF9B1" wp14:editId="1DF13EEC">
          <wp:simplePos x="0" y="0"/>
          <wp:positionH relativeFrom="column">
            <wp:posOffset>-766762</wp:posOffset>
          </wp:positionH>
          <wp:positionV relativeFrom="paragraph">
            <wp:posOffset>-582930</wp:posOffset>
          </wp:positionV>
          <wp:extent cx="7467282" cy="10562757"/>
          <wp:effectExtent l="0" t="0" r="635" b="0"/>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67282" cy="10562757"/>
                  </a:xfrm>
                  <a:prstGeom prst="rect">
                    <a:avLst/>
                  </a:prstGeom>
                </pic:spPr>
              </pic:pic>
            </a:graphicData>
          </a:graphic>
        </wp:anchor>
      </w:drawing>
    </w:r>
    <w:r>
      <w:tab/>
    </w:r>
    <w:r w:rsidR="00DC0B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294"/>
    <w:multiLevelType w:val="hybridMultilevel"/>
    <w:tmpl w:val="3B742D66"/>
    <w:lvl w:ilvl="0" w:tplc="0F2C5F4C">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77E7881"/>
    <w:multiLevelType w:val="hybridMultilevel"/>
    <w:tmpl w:val="DC66D292"/>
    <w:lvl w:ilvl="0" w:tplc="810C0A5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3B03EB8"/>
    <w:multiLevelType w:val="multilevel"/>
    <w:tmpl w:val="CAA84B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AFA769C"/>
    <w:multiLevelType w:val="hybridMultilevel"/>
    <w:tmpl w:val="D20EDC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00B35EE"/>
    <w:multiLevelType w:val="hybridMultilevel"/>
    <w:tmpl w:val="E4C4B266"/>
    <w:lvl w:ilvl="0" w:tplc="965CE7AA">
      <w:start w:val="1"/>
      <w:numFmt w:val="decimal"/>
      <w:lvlText w:val="%1."/>
      <w:lvlJc w:val="left"/>
      <w:pPr>
        <w:ind w:left="1170" w:hanging="72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5" w15:restartNumberingAfterBreak="0">
    <w:nsid w:val="67BA10BE"/>
    <w:multiLevelType w:val="hybridMultilevel"/>
    <w:tmpl w:val="4ACE3836"/>
    <w:lvl w:ilvl="0" w:tplc="6CB6F8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1D68A6"/>
    <w:multiLevelType w:val="hybridMultilevel"/>
    <w:tmpl w:val="F78666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B7315DE"/>
    <w:multiLevelType w:val="multilevel"/>
    <w:tmpl w:val="B01467F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2585277">
    <w:abstractNumId w:val="7"/>
  </w:num>
  <w:num w:numId="2" w16cid:durableId="612128278">
    <w:abstractNumId w:val="5"/>
  </w:num>
  <w:num w:numId="3" w16cid:durableId="1964726947">
    <w:abstractNumId w:val="4"/>
  </w:num>
  <w:num w:numId="4" w16cid:durableId="529993294">
    <w:abstractNumId w:val="3"/>
  </w:num>
  <w:num w:numId="5" w16cid:durableId="916017141">
    <w:abstractNumId w:val="6"/>
  </w:num>
  <w:num w:numId="6" w16cid:durableId="1042704691">
    <w:abstractNumId w:val="1"/>
  </w:num>
  <w:num w:numId="7" w16cid:durableId="409738539">
    <w:abstractNumId w:val="0"/>
  </w:num>
  <w:num w:numId="8" w16cid:durableId="862015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0D"/>
    <w:rsid w:val="00005B06"/>
    <w:rsid w:val="00012106"/>
    <w:rsid w:val="00014D6A"/>
    <w:rsid w:val="000229FF"/>
    <w:rsid w:val="00027CCC"/>
    <w:rsid w:val="000568FF"/>
    <w:rsid w:val="00080897"/>
    <w:rsid w:val="000B0753"/>
    <w:rsid w:val="000B44C4"/>
    <w:rsid w:val="000C0C39"/>
    <w:rsid w:val="00123437"/>
    <w:rsid w:val="00134F15"/>
    <w:rsid w:val="001561D5"/>
    <w:rsid w:val="00195C53"/>
    <w:rsid w:val="001A50FD"/>
    <w:rsid w:val="001B7E10"/>
    <w:rsid w:val="001B7EE6"/>
    <w:rsid w:val="001D38EA"/>
    <w:rsid w:val="001D67B4"/>
    <w:rsid w:val="001F44C3"/>
    <w:rsid w:val="002059EF"/>
    <w:rsid w:val="00227F71"/>
    <w:rsid w:val="002B3BF4"/>
    <w:rsid w:val="002E5AA2"/>
    <w:rsid w:val="00331686"/>
    <w:rsid w:val="00344BB2"/>
    <w:rsid w:val="00356F27"/>
    <w:rsid w:val="00377925"/>
    <w:rsid w:val="003C6FC9"/>
    <w:rsid w:val="003D4B7E"/>
    <w:rsid w:val="00466105"/>
    <w:rsid w:val="0049010F"/>
    <w:rsid w:val="00490766"/>
    <w:rsid w:val="004A7670"/>
    <w:rsid w:val="004B7AC0"/>
    <w:rsid w:val="004D0C22"/>
    <w:rsid w:val="004D368F"/>
    <w:rsid w:val="005226F5"/>
    <w:rsid w:val="005229BC"/>
    <w:rsid w:val="00567083"/>
    <w:rsid w:val="005A1A4A"/>
    <w:rsid w:val="005D31BC"/>
    <w:rsid w:val="006063D0"/>
    <w:rsid w:val="006077D8"/>
    <w:rsid w:val="0062083E"/>
    <w:rsid w:val="006626BD"/>
    <w:rsid w:val="006A33F3"/>
    <w:rsid w:val="006C36ED"/>
    <w:rsid w:val="006E109D"/>
    <w:rsid w:val="006E3E58"/>
    <w:rsid w:val="00725514"/>
    <w:rsid w:val="007742D4"/>
    <w:rsid w:val="00787F48"/>
    <w:rsid w:val="007A2E7C"/>
    <w:rsid w:val="007B35E4"/>
    <w:rsid w:val="007E0AF1"/>
    <w:rsid w:val="007F30BA"/>
    <w:rsid w:val="007F566C"/>
    <w:rsid w:val="00800C8D"/>
    <w:rsid w:val="008140AF"/>
    <w:rsid w:val="00854682"/>
    <w:rsid w:val="00865C91"/>
    <w:rsid w:val="008844FF"/>
    <w:rsid w:val="008C5020"/>
    <w:rsid w:val="008C6376"/>
    <w:rsid w:val="008E059C"/>
    <w:rsid w:val="008F7381"/>
    <w:rsid w:val="00910516"/>
    <w:rsid w:val="009324E6"/>
    <w:rsid w:val="00933E66"/>
    <w:rsid w:val="009468A4"/>
    <w:rsid w:val="00961407"/>
    <w:rsid w:val="009810C3"/>
    <w:rsid w:val="009A6273"/>
    <w:rsid w:val="009B7391"/>
    <w:rsid w:val="009E3EB4"/>
    <w:rsid w:val="00A36865"/>
    <w:rsid w:val="00A636CF"/>
    <w:rsid w:val="00A74068"/>
    <w:rsid w:val="00A853E2"/>
    <w:rsid w:val="00A926C2"/>
    <w:rsid w:val="00AB2E7B"/>
    <w:rsid w:val="00AD3F09"/>
    <w:rsid w:val="00B053EE"/>
    <w:rsid w:val="00B138C0"/>
    <w:rsid w:val="00B20406"/>
    <w:rsid w:val="00B359E1"/>
    <w:rsid w:val="00B67C9B"/>
    <w:rsid w:val="00B92D9F"/>
    <w:rsid w:val="00BB71C9"/>
    <w:rsid w:val="00C34239"/>
    <w:rsid w:val="00C36257"/>
    <w:rsid w:val="00C37B12"/>
    <w:rsid w:val="00C4188F"/>
    <w:rsid w:val="00C60133"/>
    <w:rsid w:val="00C669EC"/>
    <w:rsid w:val="00C716E4"/>
    <w:rsid w:val="00C730B8"/>
    <w:rsid w:val="00C75F94"/>
    <w:rsid w:val="00C94E82"/>
    <w:rsid w:val="00CA4FCF"/>
    <w:rsid w:val="00CB2A57"/>
    <w:rsid w:val="00CC0F3C"/>
    <w:rsid w:val="00CE6375"/>
    <w:rsid w:val="00D15CD0"/>
    <w:rsid w:val="00D42A6F"/>
    <w:rsid w:val="00D46F76"/>
    <w:rsid w:val="00D62D88"/>
    <w:rsid w:val="00D73CCE"/>
    <w:rsid w:val="00DB10FE"/>
    <w:rsid w:val="00DC0BC4"/>
    <w:rsid w:val="00E06B6D"/>
    <w:rsid w:val="00E226FF"/>
    <w:rsid w:val="00E52690"/>
    <w:rsid w:val="00E82CFD"/>
    <w:rsid w:val="00EB140D"/>
    <w:rsid w:val="00EB6391"/>
    <w:rsid w:val="00ED75B0"/>
    <w:rsid w:val="00EE5A5A"/>
    <w:rsid w:val="00EF4E1E"/>
    <w:rsid w:val="00F172BB"/>
    <w:rsid w:val="00F70EBE"/>
    <w:rsid w:val="00F719E0"/>
    <w:rsid w:val="00F77D6A"/>
    <w:rsid w:val="00F87CB5"/>
    <w:rsid w:val="12C6D51B"/>
    <w:rsid w:val="1B9E5409"/>
    <w:rsid w:val="43BB5CD9"/>
    <w:rsid w:val="489380DD"/>
    <w:rsid w:val="56B7C26C"/>
    <w:rsid w:val="64B60C57"/>
    <w:rsid w:val="7969D7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8C918"/>
  <w15:chartTrackingRefBased/>
  <w15:docId w15:val="{D572AFB4-E471-4AFC-930D-3B94FBF4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40D"/>
    <w:pPr>
      <w:tabs>
        <w:tab w:val="center" w:pos="4680"/>
        <w:tab w:val="right" w:pos="9360"/>
      </w:tabs>
    </w:pPr>
  </w:style>
  <w:style w:type="character" w:customStyle="1" w:styleId="HeaderChar">
    <w:name w:val="Header Char"/>
    <w:basedOn w:val="DefaultParagraphFont"/>
    <w:link w:val="Header"/>
    <w:uiPriority w:val="99"/>
    <w:rsid w:val="00EB140D"/>
  </w:style>
  <w:style w:type="paragraph" w:styleId="Footer">
    <w:name w:val="footer"/>
    <w:basedOn w:val="Normal"/>
    <w:link w:val="FooterChar"/>
    <w:uiPriority w:val="99"/>
    <w:unhideWhenUsed/>
    <w:rsid w:val="00EB140D"/>
    <w:pPr>
      <w:tabs>
        <w:tab w:val="center" w:pos="4680"/>
        <w:tab w:val="right" w:pos="9360"/>
      </w:tabs>
    </w:pPr>
  </w:style>
  <w:style w:type="character" w:customStyle="1" w:styleId="FooterChar">
    <w:name w:val="Footer Char"/>
    <w:basedOn w:val="DefaultParagraphFont"/>
    <w:link w:val="Footer"/>
    <w:uiPriority w:val="99"/>
    <w:rsid w:val="00EB140D"/>
  </w:style>
  <w:style w:type="paragraph" w:styleId="ListParagraph">
    <w:name w:val="List Paragraph"/>
    <w:basedOn w:val="Normal"/>
    <w:uiPriority w:val="34"/>
    <w:qFormat/>
    <w:rsid w:val="007B35E4"/>
    <w:pPr>
      <w:ind w:left="720"/>
      <w:contextualSpacing/>
    </w:pPr>
  </w:style>
  <w:style w:type="paragraph" w:styleId="NormalWeb">
    <w:name w:val="Normal (Web)"/>
    <w:basedOn w:val="Normal"/>
    <w:uiPriority w:val="99"/>
    <w:semiHidden/>
    <w:unhideWhenUsed/>
    <w:rsid w:val="00C4188F"/>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241977-2F12-427C-9F2E-609E8FC213C8}">
  <we:reference id="WA200005826" version="1.8.0.0" store="Omex" storeType="OMEX"/>
  <we:alternateReferences>
    <we:reference id="WA200005826" version="1.8.0.0" store="WA2000058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be2786-b77b-4844-a137-433987e6251c">
      <Terms xmlns="http://schemas.microsoft.com/office/infopath/2007/PartnerControls"/>
    </lcf76f155ced4ddcb4097134ff3c332f>
    <TaxCatchAll xmlns="0adb6f6f-f940-43ca-89f3-510fe74bfda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4431652E1880418919C12AA7D4C62B" ma:contentTypeVersion="11" ma:contentTypeDescription="Crée un document." ma:contentTypeScope="" ma:versionID="8e003cf10c40fd81ded7babce68b0fd3">
  <xsd:schema xmlns:xsd="http://www.w3.org/2001/XMLSchema" xmlns:xs="http://www.w3.org/2001/XMLSchema" xmlns:p="http://schemas.microsoft.com/office/2006/metadata/properties" xmlns:ns2="34be2786-b77b-4844-a137-433987e6251c" xmlns:ns3="0adb6f6f-f940-43ca-89f3-510fe74bfdaa" targetNamespace="http://schemas.microsoft.com/office/2006/metadata/properties" ma:root="true" ma:fieldsID="08c2c159ce5ddd9e118730dd033c7d95" ns2:_="" ns3:_="">
    <xsd:import namespace="34be2786-b77b-4844-a137-433987e6251c"/>
    <xsd:import namespace="0adb6f6f-f940-43ca-89f3-510fe74bfd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e2786-b77b-4844-a137-433987e62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989d236-562f-4d2f-89e6-45b7a8ad6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b6f6f-f940-43ca-89f3-510fe74bfd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2c74e1-7849-48c2-b6e0-3b9e20e1246e}" ma:internalName="TaxCatchAll" ma:showField="CatchAllData" ma:web="0adb6f6f-f940-43ca-89f3-510fe74bfd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E0A32-DFB9-4C83-B43B-F6113291E053}">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0adb6f6f-f940-43ca-89f3-510fe74bfdaa"/>
    <ds:schemaRef ds:uri="http://schemas.openxmlformats.org/package/2006/metadata/core-properties"/>
    <ds:schemaRef ds:uri="34be2786-b77b-4844-a137-433987e6251c"/>
    <ds:schemaRef ds:uri="http://purl.org/dc/terms/"/>
  </ds:schemaRefs>
</ds:datastoreItem>
</file>

<file path=customXml/itemProps2.xml><?xml version="1.0" encoding="utf-8"?>
<ds:datastoreItem xmlns:ds="http://schemas.openxmlformats.org/officeDocument/2006/customXml" ds:itemID="{44B35C79-5364-4314-AE0B-B9DAC5EB9B7C}">
  <ds:schemaRefs>
    <ds:schemaRef ds:uri="http://schemas.microsoft.com/sharepoint/v3/contenttype/forms"/>
  </ds:schemaRefs>
</ds:datastoreItem>
</file>

<file path=customXml/itemProps3.xml><?xml version="1.0" encoding="utf-8"?>
<ds:datastoreItem xmlns:ds="http://schemas.openxmlformats.org/officeDocument/2006/customXml" ds:itemID="{7ECAD891-97BD-44EA-A49A-BE30A2048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e2786-b77b-4844-a137-433987e6251c"/>
    <ds:schemaRef ds:uri="0adb6f6f-f940-43ca-89f3-510fe74bf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a55ca1-ff5e-4e64-bc6f-91d010a93afe}" enabled="0" method="" siteId="{5da55ca1-ff5e-4e64-bc6f-91d010a93af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323</Words>
  <Characters>1846</Characters>
  <Application>Microsoft Office Word</Application>
  <DocSecurity>4</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ESSB</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McRae</dc:creator>
  <cp:keywords/>
  <dc:description/>
  <cp:lastModifiedBy>Margaret-Ann Cooke</cp:lastModifiedBy>
  <cp:revision>2</cp:revision>
  <dcterms:created xsi:type="dcterms:W3CDTF">2025-10-03T12:24:00Z</dcterms:created>
  <dcterms:modified xsi:type="dcterms:W3CDTF">2025-10-03T12:24:00Z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0x010100034431652E1880418919C12AA7D4C62B</vt:lpwstr>
  </property>
  <property fmtid="{D5CDD505-2E9C-101B-9397-08002B2CF9AE}" pid="3" name="Order">
    <vt:r8>25432600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